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6" w:beforeLines="50" w:after="146" w:afterLines="50" w:line="540" w:lineRule="exact"/>
        <w:jc w:val="center"/>
        <w:rPr>
          <w:rFonts w:ascii="宋体" w:hAnsi="宋体"/>
          <w:color w:val="FF0000"/>
          <w:szCs w:val="21"/>
        </w:rPr>
      </w:pPr>
      <w:r>
        <w:rPr>
          <w:rFonts w:hint="eastAsia" w:ascii="宋体" w:hAnsi="宋体"/>
          <w:sz w:val="36"/>
          <w:szCs w:val="36"/>
          <w:lang w:val="en-US" w:eastAsia="zh-CN"/>
        </w:rPr>
        <w:t>深圳市家具行业协会标准化技术委员会委员登记表</w:t>
      </w:r>
    </w:p>
    <w:tbl>
      <w:tblPr>
        <w:tblStyle w:val="17"/>
        <w:tblW w:w="9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746"/>
        <w:gridCol w:w="105"/>
        <w:gridCol w:w="455"/>
        <w:gridCol w:w="797"/>
        <w:gridCol w:w="543"/>
        <w:gridCol w:w="188"/>
        <w:gridCol w:w="379"/>
        <w:gridCol w:w="1134"/>
        <w:gridCol w:w="1233"/>
        <w:gridCol w:w="809"/>
        <w:gridCol w:w="2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042" w:type="dxa"/>
            <w:gridSpan w:val="2"/>
            <w:noWrap w:val="0"/>
            <w:vAlign w:val="center"/>
          </w:tcPr>
          <w:p>
            <w:pPr>
              <w:spacing w:line="460" w:lineRule="exact"/>
              <w:ind w:firstLine="480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</w:t>
            </w:r>
          </w:p>
        </w:tc>
        <w:tc>
          <w:tcPr>
            <w:tcW w:w="230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电子证件照</w:t>
            </w:r>
          </w:p>
          <w:p>
            <w:pPr>
              <w:spacing w:line="4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或纸质证件照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6389" w:type="dxa"/>
            <w:gridSpan w:val="10"/>
            <w:noWrap w:val="0"/>
            <w:vAlign w:val="center"/>
          </w:tcPr>
          <w:p>
            <w:pPr>
              <w:spacing w:line="460" w:lineRule="exact"/>
              <w:ind w:firstLine="480" w:firstLineChars="2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0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55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技术职称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填全称）</w:t>
            </w:r>
          </w:p>
        </w:tc>
        <w:tc>
          <w:tcPr>
            <w:tcW w:w="5083" w:type="dxa"/>
            <w:gridSpan w:val="7"/>
            <w:noWrap w:val="0"/>
            <w:vAlign w:val="center"/>
          </w:tcPr>
          <w:p>
            <w:pPr>
              <w:spacing w:line="240" w:lineRule="exact"/>
              <w:ind w:firstLine="288" w:firstLineChars="1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0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55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技术职称聘任时间</w:t>
            </w:r>
          </w:p>
        </w:tc>
        <w:tc>
          <w:tcPr>
            <w:tcW w:w="5083" w:type="dxa"/>
            <w:gridSpan w:val="7"/>
            <w:noWrap w:val="0"/>
            <w:vAlign w:val="center"/>
          </w:tcPr>
          <w:p>
            <w:pPr>
              <w:spacing w:line="460" w:lineRule="exact"/>
              <w:ind w:right="192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Cs w:val="21"/>
              </w:rPr>
              <w:t xml:space="preserve"> 年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月</w:t>
            </w:r>
          </w:p>
          <w:p>
            <w:pPr>
              <w:spacing w:line="240" w:lineRule="exact"/>
              <w:ind w:firstLine="243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    </w:t>
            </w:r>
          </w:p>
        </w:tc>
        <w:tc>
          <w:tcPr>
            <w:tcW w:w="230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3895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6048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3895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单位统一社会信用代码（或组织机构代码）</w:t>
            </w:r>
          </w:p>
        </w:tc>
        <w:tc>
          <w:tcPr>
            <w:tcW w:w="6048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2100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7843" w:type="dxa"/>
            <w:gridSpan w:val="9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1、国有企业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2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民营企业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3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科研院所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4、大专院校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5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行业协会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6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政府机构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  <w:r>
              <w:rPr>
                <w:rFonts w:hint="eastAsia" w:ascii="宋体" w:hAnsi="宋体"/>
                <w:lang w:eastAsia="zh-CN"/>
              </w:rPr>
              <w:t>、</w:t>
            </w:r>
            <w:r>
              <w:rPr>
                <w:rFonts w:hint="eastAsia" w:ascii="宋体" w:hAnsi="宋体"/>
              </w:rPr>
              <w:t>外商独资企业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8、中外合资、中外合作或外方控股企业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9、其他[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所属相关方</w:t>
            </w:r>
          </w:p>
        </w:tc>
        <w:tc>
          <w:tcPr>
            <w:tcW w:w="8694" w:type="dxa"/>
            <w:gridSpan w:val="11"/>
            <w:noWrap w:val="0"/>
            <w:vAlign w:val="center"/>
          </w:tcPr>
          <w:p>
            <w:pPr>
              <w:pStyle w:val="14"/>
              <w:spacing w:line="360" w:lineRule="auto"/>
              <w:rPr>
                <w:rFonts w:hint="eastAsia" w:ascii="宋体" w:hAnsi="宋体"/>
                <w:sz w:val="21"/>
                <w:szCs w:val="32"/>
              </w:rPr>
            </w:pPr>
          </w:p>
          <w:p>
            <w:pPr>
              <w:pStyle w:val="14"/>
              <w:spacing w:line="360" w:lineRule="auto"/>
              <w:rPr>
                <w:rFonts w:hint="eastAsia" w:ascii="宋体" w:hAnsi="宋体"/>
                <w:sz w:val="21"/>
                <w:szCs w:val="32"/>
              </w:rPr>
            </w:pPr>
            <w:r>
              <w:rPr>
                <w:rFonts w:hint="eastAsia" w:ascii="宋体" w:hAnsi="宋体"/>
                <w:sz w:val="21"/>
                <w:szCs w:val="32"/>
              </w:rPr>
              <w:t>1、生产者</w:t>
            </w:r>
            <w:r>
              <w:rPr>
                <w:rFonts w:hint="eastAsia" w:ascii="宋体" w:hAnsi="宋体"/>
                <w:sz w:val="21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32"/>
              </w:rPr>
              <w:t>2、经营者</w:t>
            </w:r>
            <w:r>
              <w:rPr>
                <w:rFonts w:hint="eastAsia" w:ascii="宋体" w:hAnsi="宋体"/>
                <w:sz w:val="21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32"/>
              </w:rPr>
              <w:t>3使用者</w:t>
            </w:r>
            <w:r>
              <w:rPr>
                <w:rFonts w:hint="eastAsia" w:ascii="宋体" w:hAnsi="宋体"/>
                <w:sz w:val="21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32"/>
              </w:rPr>
              <w:t>4、消费者</w:t>
            </w:r>
          </w:p>
          <w:p>
            <w:pPr>
              <w:pStyle w:val="14"/>
              <w:spacing w:line="360" w:lineRule="auto"/>
              <w:rPr>
                <w:rFonts w:hint="eastAsia" w:ascii="宋体" w:hAnsi="宋体"/>
                <w:sz w:val="21"/>
                <w:szCs w:val="32"/>
              </w:rPr>
            </w:pPr>
            <w:r>
              <w:rPr>
                <w:rFonts w:hint="eastAsia" w:ascii="宋体" w:hAnsi="宋体"/>
                <w:sz w:val="21"/>
                <w:szCs w:val="32"/>
              </w:rPr>
              <w:t>5、公共利益方(教育科研机构、行政主管部门、检测及认证机构、社会团体 )</w:t>
            </w:r>
          </w:p>
          <w:p>
            <w:pPr>
              <w:pStyle w:val="14"/>
              <w:spacing w:line="200" w:lineRule="exact"/>
              <w:rPr>
                <w:rFonts w:hint="eastAsia" w:ascii="宋体" w:hAnsi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行政职务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</w:t>
            </w:r>
          </w:p>
        </w:tc>
        <w:tc>
          <w:tcPr>
            <w:tcW w:w="6048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8694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电子信箱</w:t>
            </w:r>
          </w:p>
        </w:tc>
        <w:tc>
          <w:tcPr>
            <w:tcW w:w="4347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1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4347" w:type="dxa"/>
            <w:gridSpan w:val="8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FF0000"/>
                <w:sz w:val="18"/>
                <w:szCs w:val="18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11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   月   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3114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9943" w:type="dxa"/>
            <w:gridSpan w:val="12"/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会何种外语   1. 英语 □  2. 法语 □  3. 德语 □  4. 日语 □  5. 俄语 □</w:t>
            </w:r>
          </w:p>
          <w:p>
            <w:pPr>
              <w:spacing w:line="46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6. 其他（请注明）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9943" w:type="dxa"/>
            <w:gridSpan w:val="1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外语熟练程度 (  )英语  (  )法语  (  )德语  (  )日语 (  )俄语 (  )其他  </w:t>
            </w: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1．流利   2. 中等   3. 入门 </w:t>
            </w:r>
            <w:r>
              <w:rPr>
                <w:rFonts w:ascii="宋体" w:hAnsi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有何专业技术特长</w:t>
            </w:r>
          </w:p>
        </w:tc>
        <w:tc>
          <w:tcPr>
            <w:tcW w:w="7948" w:type="dxa"/>
            <w:gridSpan w:val="10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曾负责组织制修订标准、主要职责</w:t>
            </w:r>
          </w:p>
        </w:tc>
        <w:tc>
          <w:tcPr>
            <w:tcW w:w="7948" w:type="dxa"/>
            <w:gridSpan w:val="10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有何发明、著作、学术论文，发表时间、发表刊物名称</w:t>
            </w:r>
          </w:p>
        </w:tc>
        <w:tc>
          <w:tcPr>
            <w:tcW w:w="7948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参加何种学术组织、担任何种职务</w:t>
            </w:r>
          </w:p>
        </w:tc>
        <w:tc>
          <w:tcPr>
            <w:tcW w:w="7948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受过何种奖励</w:t>
            </w:r>
          </w:p>
        </w:tc>
        <w:tc>
          <w:tcPr>
            <w:tcW w:w="7948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本人签字</w:t>
            </w:r>
          </w:p>
        </w:tc>
        <w:tc>
          <w:tcPr>
            <w:tcW w:w="7948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本人承诺提供的材料真实、准确，能积极参加标准化活动，认真履行会员的各项职责和义务。</w:t>
            </w:r>
          </w:p>
          <w:p>
            <w:pPr>
              <w:spacing w:line="460" w:lineRule="exact"/>
              <w:rPr>
                <w:rFonts w:hint="eastAsia" w:ascii="宋体" w:hAnsi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单位意见</w:t>
            </w:r>
          </w:p>
        </w:tc>
        <w:tc>
          <w:tcPr>
            <w:tcW w:w="7948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该同志为我单位正式任职人员，我单位同意推荐其代表我单位参加标准化技术委员会活动。</w:t>
            </w: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</w:t>
            </w: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负责人签名：           （加盖单位公章）          </w:t>
            </w:r>
          </w:p>
        </w:tc>
      </w:tr>
    </w:tbl>
    <w:p>
      <w:pPr>
        <w:pStyle w:val="8"/>
        <w:spacing w:before="146" w:line="460" w:lineRule="exact"/>
        <w:rPr>
          <w:rFonts w:hint="eastAsia" w:ascii="宋体" w:hAnsi="宋体" w:eastAsia="宋体"/>
        </w:rPr>
      </w:pPr>
    </w:p>
    <w:sectPr>
      <w:footerReference r:id="rId3" w:type="default"/>
      <w:footerReference r:id="rId4" w:type="even"/>
      <w:pgSz w:w="11906" w:h="16838"/>
      <w:pgMar w:top="1701" w:right="1537" w:bottom="1701" w:left="1531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19"/>
        <w:rFonts w:hint="eastAsia" w:ascii="宋体" w:hAnsi="宋体"/>
        <w:sz w:val="28"/>
        <w:szCs w:val="28"/>
      </w:rPr>
    </w:pPr>
    <w:r>
      <w:rPr>
        <w:rStyle w:val="19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9"/>
        <w:rFonts w:ascii="宋体" w:hAnsi="宋体"/>
        <w:sz w:val="28"/>
        <w:szCs w:val="28"/>
        <w:lang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19"/>
        <w:rFonts w:hint="eastAsia" w:ascii="宋体" w:hAnsi="宋体"/>
        <w:sz w:val="28"/>
        <w:szCs w:val="28"/>
      </w:rPr>
      <w:t xml:space="preserve"> —</w:t>
    </w:r>
  </w:p>
  <w:p>
    <w:pPr>
      <w:pStyle w:val="1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19"/>
      </w:rPr>
    </w:pPr>
    <w:r>
      <w:fldChar w:fldCharType="begin"/>
    </w:r>
    <w:r>
      <w:rPr>
        <w:rStyle w:val="19"/>
      </w:rPr>
      <w:instrText xml:space="preserve">PAGE  </w:instrText>
    </w:r>
    <w:r>
      <w:fldChar w:fldCharType="separate"/>
    </w:r>
    <w:r>
      <w:rPr>
        <w:rStyle w:val="19"/>
        <w:lang/>
      </w:rPr>
      <w:t>4</w:t>
    </w:r>
    <w:r>
      <w:fldChar w:fldCharType="end"/>
    </w:r>
  </w:p>
  <w:p>
    <w:pPr>
      <w:pStyle w:val="1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6B7A02"/>
    <w:multiLevelType w:val="multilevel"/>
    <w:tmpl w:val="186B7A02"/>
    <w:lvl w:ilvl="0" w:tentative="0">
      <w:start w:val="1"/>
      <w:numFmt w:val="decimal"/>
      <w:pStyle w:val="4"/>
      <w:lvlText w:val="(%1) "/>
      <w:lvlJc w:val="left"/>
      <w:pPr>
        <w:tabs>
          <w:tab w:val="left" w:pos="1504"/>
        </w:tabs>
        <w:ind w:left="1504" w:hanging="73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40"/>
        </w:tabs>
        <w:ind w:left="10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60"/>
        </w:tabs>
        <w:ind w:left="14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80"/>
        </w:tabs>
        <w:ind w:left="18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00"/>
        </w:tabs>
        <w:ind w:left="23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20"/>
        </w:tabs>
        <w:ind w:left="27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40"/>
        </w:tabs>
        <w:ind w:left="31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60"/>
        </w:tabs>
        <w:ind w:left="35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80"/>
        </w:tabs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822394"/>
    <w:rsid w:val="000215F4"/>
    <w:rsid w:val="00070EE9"/>
    <w:rsid w:val="000872AD"/>
    <w:rsid w:val="00096D8C"/>
    <w:rsid w:val="000A48F0"/>
    <w:rsid w:val="000B5EC8"/>
    <w:rsid w:val="000B7069"/>
    <w:rsid w:val="000E4516"/>
    <w:rsid w:val="0015792A"/>
    <w:rsid w:val="001827A8"/>
    <w:rsid w:val="001903F8"/>
    <w:rsid w:val="001C3DD7"/>
    <w:rsid w:val="001E7205"/>
    <w:rsid w:val="00241A00"/>
    <w:rsid w:val="0025316F"/>
    <w:rsid w:val="00264C9F"/>
    <w:rsid w:val="00275B5B"/>
    <w:rsid w:val="002A1579"/>
    <w:rsid w:val="002C388A"/>
    <w:rsid w:val="00363949"/>
    <w:rsid w:val="003B107E"/>
    <w:rsid w:val="003D0821"/>
    <w:rsid w:val="003D7A99"/>
    <w:rsid w:val="003E507A"/>
    <w:rsid w:val="00412961"/>
    <w:rsid w:val="00433862"/>
    <w:rsid w:val="00480FF7"/>
    <w:rsid w:val="00497964"/>
    <w:rsid w:val="004A6317"/>
    <w:rsid w:val="004E3217"/>
    <w:rsid w:val="004F29E8"/>
    <w:rsid w:val="00512564"/>
    <w:rsid w:val="005135F7"/>
    <w:rsid w:val="005161D8"/>
    <w:rsid w:val="0053393F"/>
    <w:rsid w:val="00547035"/>
    <w:rsid w:val="00582E21"/>
    <w:rsid w:val="005D0A27"/>
    <w:rsid w:val="005F0259"/>
    <w:rsid w:val="006461D8"/>
    <w:rsid w:val="006655AA"/>
    <w:rsid w:val="006C1598"/>
    <w:rsid w:val="007628B4"/>
    <w:rsid w:val="00796E79"/>
    <w:rsid w:val="007B4AC2"/>
    <w:rsid w:val="007B4B3F"/>
    <w:rsid w:val="007B6D34"/>
    <w:rsid w:val="007F6821"/>
    <w:rsid w:val="00822394"/>
    <w:rsid w:val="00850C0A"/>
    <w:rsid w:val="0086214B"/>
    <w:rsid w:val="008C4851"/>
    <w:rsid w:val="008D4A76"/>
    <w:rsid w:val="00966D5D"/>
    <w:rsid w:val="00971C9A"/>
    <w:rsid w:val="00973A8E"/>
    <w:rsid w:val="009856DC"/>
    <w:rsid w:val="009B7DFF"/>
    <w:rsid w:val="009C46A8"/>
    <w:rsid w:val="009E1205"/>
    <w:rsid w:val="00A02FDC"/>
    <w:rsid w:val="00A06128"/>
    <w:rsid w:val="00A21E67"/>
    <w:rsid w:val="00A3107A"/>
    <w:rsid w:val="00A73371"/>
    <w:rsid w:val="00A8362D"/>
    <w:rsid w:val="00AB3256"/>
    <w:rsid w:val="00AC5F60"/>
    <w:rsid w:val="00B407B7"/>
    <w:rsid w:val="00BA0AE5"/>
    <w:rsid w:val="00BB750C"/>
    <w:rsid w:val="00BD5B5B"/>
    <w:rsid w:val="00BE2A11"/>
    <w:rsid w:val="00C0743C"/>
    <w:rsid w:val="00C46F7C"/>
    <w:rsid w:val="00C624F7"/>
    <w:rsid w:val="00C658E4"/>
    <w:rsid w:val="00C70A8E"/>
    <w:rsid w:val="00C953AC"/>
    <w:rsid w:val="00CA14AD"/>
    <w:rsid w:val="00CB275C"/>
    <w:rsid w:val="00CF5676"/>
    <w:rsid w:val="00D22669"/>
    <w:rsid w:val="00D93E5B"/>
    <w:rsid w:val="00DB1D78"/>
    <w:rsid w:val="00DC734B"/>
    <w:rsid w:val="00DD4F9E"/>
    <w:rsid w:val="00E054A9"/>
    <w:rsid w:val="00E52109"/>
    <w:rsid w:val="00E84102"/>
    <w:rsid w:val="00E97F9E"/>
    <w:rsid w:val="00EA52B3"/>
    <w:rsid w:val="00EB6127"/>
    <w:rsid w:val="00EC0447"/>
    <w:rsid w:val="00F04A4E"/>
    <w:rsid w:val="00F21889"/>
    <w:rsid w:val="00F2220D"/>
    <w:rsid w:val="00F45F1C"/>
    <w:rsid w:val="00F9249F"/>
    <w:rsid w:val="00F93F92"/>
    <w:rsid w:val="00F95CD7"/>
    <w:rsid w:val="00FB0B1E"/>
    <w:rsid w:val="00FB6B20"/>
    <w:rsid w:val="00FD60DB"/>
    <w:rsid w:val="00FE07E2"/>
    <w:rsid w:val="02F72AEC"/>
    <w:rsid w:val="083E4CC8"/>
    <w:rsid w:val="09FC4E8C"/>
    <w:rsid w:val="0BF4095D"/>
    <w:rsid w:val="0C760F26"/>
    <w:rsid w:val="0FA731EB"/>
    <w:rsid w:val="16454815"/>
    <w:rsid w:val="1B8D1DE8"/>
    <w:rsid w:val="1F6D61B8"/>
    <w:rsid w:val="1F8D5DC2"/>
    <w:rsid w:val="20836DE3"/>
    <w:rsid w:val="25B52510"/>
    <w:rsid w:val="2B5F7DE6"/>
    <w:rsid w:val="2D364803"/>
    <w:rsid w:val="2EE30245"/>
    <w:rsid w:val="34773824"/>
    <w:rsid w:val="3A850402"/>
    <w:rsid w:val="3D4F4CF8"/>
    <w:rsid w:val="42E360D4"/>
    <w:rsid w:val="46D35193"/>
    <w:rsid w:val="4B7818BD"/>
    <w:rsid w:val="4D2D7912"/>
    <w:rsid w:val="4F253B0A"/>
    <w:rsid w:val="5AB521E6"/>
    <w:rsid w:val="5AFA409D"/>
    <w:rsid w:val="655E680F"/>
    <w:rsid w:val="65B71F5B"/>
    <w:rsid w:val="65FA13F5"/>
    <w:rsid w:val="661B70C6"/>
    <w:rsid w:val="66754F1F"/>
    <w:rsid w:val="67902011"/>
    <w:rsid w:val="6E7523A5"/>
    <w:rsid w:val="6EB73FAB"/>
    <w:rsid w:val="70180DF5"/>
    <w:rsid w:val="766D3D59"/>
    <w:rsid w:val="76C51DFE"/>
    <w:rsid w:val="77651E69"/>
    <w:rsid w:val="7AFE508C"/>
    <w:rsid w:val="7B0F0D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20" w:lineRule="exact"/>
      <w:jc w:val="center"/>
      <w:outlineLvl w:val="0"/>
    </w:pPr>
    <w:rPr>
      <w:b/>
      <w:sz w:val="18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0"/>
        <w:numId w:val="1"/>
      </w:numPr>
      <w:tabs>
        <w:tab w:val="clear" w:pos="1504"/>
      </w:tabs>
      <w:ind w:left="200" w:leftChars="200" w:firstLine="0"/>
      <w:outlineLvl w:val="2"/>
    </w:pPr>
    <w:rPr>
      <w:rFonts w:ascii="Arial" w:hAnsi="Arial"/>
      <w:sz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Style w:val="17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 w:firstLineChars="200"/>
    </w:pPr>
    <w:rPr>
      <w:rFonts w:ascii="Arial" w:hAnsi="Arial" w:eastAsia="仿宋_GB2312"/>
      <w:sz w:val="30"/>
    </w:rPr>
  </w:style>
  <w:style w:type="paragraph" w:styleId="6">
    <w:name w:val="annotation text"/>
    <w:basedOn w:val="1"/>
    <w:link w:val="23"/>
    <w:uiPriority w:val="0"/>
    <w:pPr>
      <w:jc w:val="left"/>
    </w:pPr>
  </w:style>
  <w:style w:type="paragraph" w:styleId="7">
    <w:name w:val="Body Text"/>
    <w:basedOn w:val="1"/>
    <w:uiPriority w:val="0"/>
    <w:pPr>
      <w:spacing w:after="120"/>
    </w:pPr>
  </w:style>
  <w:style w:type="paragraph" w:styleId="8">
    <w:name w:val="Body Text Indent"/>
    <w:basedOn w:val="1"/>
    <w:uiPriority w:val="0"/>
    <w:pPr>
      <w:spacing w:before="156" w:beforeLines="50"/>
      <w:ind w:firstLine="640" w:firstLineChars="200"/>
    </w:pPr>
    <w:rPr>
      <w:rFonts w:ascii="仿宋_GB2312" w:eastAsia="仿宋_GB2312"/>
      <w:sz w:val="32"/>
    </w:r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11">
    <w:name w:val="Balloon Text"/>
    <w:basedOn w:val="1"/>
    <w:semiHidden/>
    <w:uiPriority w:val="0"/>
    <w:rPr>
      <w:sz w:val="18"/>
      <w:szCs w:val="18"/>
    </w:rPr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footnote text"/>
    <w:basedOn w:val="1"/>
    <w:link w:val="24"/>
    <w:unhideWhenUsed/>
    <w:qFormat/>
    <w:uiPriority w:val="99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link w:val="25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character" w:styleId="19">
    <w:name w:val="page number"/>
    <w:uiPriority w:val="0"/>
  </w:style>
  <w:style w:type="character" w:styleId="20">
    <w:name w:val="Hyperlink"/>
    <w:uiPriority w:val="0"/>
    <w:rPr>
      <w:color w:val="0000FF"/>
      <w:u w:val="single"/>
    </w:rPr>
  </w:style>
  <w:style w:type="character" w:styleId="21">
    <w:name w:val="footnote reference"/>
    <w:unhideWhenUsed/>
    <w:qFormat/>
    <w:uiPriority w:val="99"/>
    <w:rPr>
      <w:vertAlign w:val="superscript"/>
    </w:rPr>
  </w:style>
  <w:style w:type="character" w:customStyle="1" w:styleId="22">
    <w:name w:val="标题 3 Char"/>
    <w:link w:val="4"/>
    <w:uiPriority w:val="0"/>
    <w:rPr>
      <w:rFonts w:ascii="Arial" w:hAnsi="Arial" w:eastAsia="宋体"/>
      <w:kern w:val="2"/>
      <w:sz w:val="28"/>
      <w:szCs w:val="24"/>
      <w:lang w:val="en-US" w:eastAsia="zh-CN" w:bidi="ar-SA"/>
    </w:rPr>
  </w:style>
  <w:style w:type="character" w:customStyle="1" w:styleId="23">
    <w:name w:val="批注文字 Char"/>
    <w:link w:val="6"/>
    <w:uiPriority w:val="0"/>
    <w:rPr>
      <w:kern w:val="2"/>
      <w:sz w:val="21"/>
      <w:szCs w:val="24"/>
    </w:rPr>
  </w:style>
  <w:style w:type="character" w:customStyle="1" w:styleId="24">
    <w:name w:val="脚注文本 Char"/>
    <w:link w:val="1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5">
    <w:name w:val="标题 Char"/>
    <w:link w:val="16"/>
    <w:uiPriority w:val="0"/>
    <w:rPr>
      <w:rFonts w:ascii="Arial" w:hAnsi="Arial" w:eastAsia="宋体" w:cs="Arial"/>
      <w:b/>
      <w:bCs/>
      <w:kern w:val="2"/>
      <w:sz w:val="21"/>
      <w:szCs w:val="24"/>
      <w:lang w:val="en-US" w:eastAsia="zh-CN" w:bidi="ar-SA"/>
    </w:rPr>
  </w:style>
  <w:style w:type="paragraph" w:customStyle="1" w:styleId="26">
    <w:name w:val="样式 标题 1 + 首行缩进:  2 字符"/>
    <w:basedOn w:val="2"/>
    <w:uiPriority w:val="0"/>
    <w:pPr>
      <w:keepLines/>
      <w:spacing w:before="340" w:after="330" w:line="578" w:lineRule="auto"/>
    </w:pPr>
    <w:rPr>
      <w:rFonts w:eastAsia="华文中宋" w:cs="宋体"/>
      <w:bCs/>
      <w:kern w:val="44"/>
      <w:sz w:val="44"/>
    </w:rPr>
  </w:style>
  <w:style w:type="paragraph" w:customStyle="1" w:styleId="27">
    <w:name w:val="段"/>
    <w:uiPriority w:val="0"/>
    <w:pPr>
      <w:autoSpaceDE w:val="0"/>
      <w:autoSpaceDN w:val="0"/>
      <w:ind w:firstLine="200" w:firstLineChars="200"/>
      <w:jc w:val="both"/>
    </w:pPr>
    <w:rPr>
      <w:rFonts w:ascii="宋体"/>
      <w:sz w:val="21"/>
      <w:lang w:val="en-US" w:eastAsia="zh-CN" w:bidi="ar-SA"/>
    </w:rPr>
  </w:style>
  <w:style w:type="paragraph" w:customStyle="1" w:styleId="28">
    <w:name w:val=" Char Char Char 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29">
    <w:name w:val=""/>
    <w:unhideWhenUsed/>
    <w:uiPriority w:val="99"/>
    <w:rPr>
      <w:kern w:val="2"/>
      <w:sz w:val="21"/>
      <w:szCs w:val="24"/>
      <w:lang w:val="en-US" w:eastAsia="zh-CN" w:bidi="ar-SA"/>
    </w:rPr>
  </w:style>
  <w:style w:type="paragraph" w:customStyle="1" w:styleId="30">
    <w:name w:val="newscontl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hint="eastAsia" w:ascii="宋体" w:hAnsi="宋体"/>
      <w:color w:val="333333"/>
      <w:kern w:val="0"/>
      <w:szCs w:val="21"/>
    </w:rPr>
  </w:style>
  <w:style w:type="paragraph" w:customStyle="1" w:styleId="31">
    <w:name w:val="一"/>
    <w:basedOn w:val="16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143</Words>
  <Characters>819</Characters>
  <Lines>6</Lines>
  <Paragraphs>1</Paragraphs>
  <TotalTime>0</TotalTime>
  <ScaleCrop>false</ScaleCrop>
  <LinksUpToDate>false</LinksUpToDate>
  <CharactersWithSpaces>961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2023-07-04T01:13:00Z</dcterms:created>
  <dc:creator>pc</dc:creator>
  <cp:lastModifiedBy>SZFA</cp:lastModifiedBy>
  <dcterms:modified xsi:type="dcterms:W3CDTF">2023-12-18T08:18:27Z</dcterms:modified>
  <dc:title>国标委办[2009]3号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CDA5B6A57ACD4F62B49CDE42650F724D_13</vt:lpwstr>
  </property>
</Properties>
</file>